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56" w:rsidRPr="00DA6036" w:rsidRDefault="00F22D56" w:rsidP="00F22D56">
      <w:pPr>
        <w:jc w:val="center"/>
        <w:rPr>
          <w:rFonts w:cs="Arial"/>
          <w:b/>
          <w:sz w:val="22"/>
          <w:szCs w:val="22"/>
          <w:lang w:val="es-GT"/>
        </w:rPr>
      </w:pPr>
      <w:r w:rsidRPr="00DA6036">
        <w:rPr>
          <w:rFonts w:cs="Arial"/>
          <w:b/>
          <w:sz w:val="22"/>
          <w:szCs w:val="22"/>
          <w:lang w:val="es-GT"/>
        </w:rPr>
        <w:t>OLIMPIADA DE LIMBA ŞI LITERATURA ROMÂNĂ</w:t>
      </w:r>
    </w:p>
    <w:p w:rsidR="00F22D56" w:rsidRPr="00DA6036" w:rsidRDefault="00F22D56" w:rsidP="00F22D56">
      <w:pPr>
        <w:jc w:val="center"/>
        <w:rPr>
          <w:rFonts w:cs="Arial"/>
          <w:b/>
          <w:sz w:val="22"/>
          <w:szCs w:val="22"/>
          <w:lang w:val="es-GT"/>
        </w:rPr>
      </w:pPr>
      <w:r w:rsidRPr="00DA6036">
        <w:rPr>
          <w:rFonts w:cs="Arial"/>
          <w:b/>
          <w:sz w:val="22"/>
          <w:szCs w:val="22"/>
          <w:lang w:val="es-GT"/>
        </w:rPr>
        <w:t>-</w:t>
      </w:r>
      <w:proofErr w:type="spellStart"/>
      <w:r w:rsidRPr="00DA6036">
        <w:rPr>
          <w:rFonts w:cs="Arial"/>
          <w:b/>
          <w:sz w:val="22"/>
          <w:szCs w:val="22"/>
          <w:lang w:val="es-GT"/>
        </w:rPr>
        <w:t>faza</w:t>
      </w:r>
      <w:proofErr w:type="spellEnd"/>
      <w:r w:rsidRPr="00DA6036">
        <w:rPr>
          <w:rFonts w:cs="Arial"/>
          <w:b/>
          <w:sz w:val="22"/>
          <w:szCs w:val="22"/>
          <w:lang w:val="es-GT"/>
        </w:rPr>
        <w:t xml:space="preserve"> pe </w:t>
      </w:r>
      <w:proofErr w:type="spellStart"/>
      <w:r w:rsidRPr="00DA6036">
        <w:rPr>
          <w:rFonts w:cs="Arial"/>
          <w:b/>
          <w:sz w:val="22"/>
          <w:szCs w:val="22"/>
          <w:lang w:val="es-GT"/>
        </w:rPr>
        <w:t>scoala</w:t>
      </w:r>
      <w:proofErr w:type="spellEnd"/>
      <w:r w:rsidRPr="00DA6036">
        <w:rPr>
          <w:rFonts w:cs="Arial"/>
          <w:b/>
          <w:sz w:val="22"/>
          <w:szCs w:val="22"/>
          <w:lang w:val="es-GT"/>
        </w:rPr>
        <w:t>,</w:t>
      </w:r>
      <w:r w:rsidRPr="00DA6036">
        <w:rPr>
          <w:rFonts w:cs="Arial"/>
          <w:sz w:val="22"/>
          <w:szCs w:val="22"/>
        </w:rPr>
        <w:t xml:space="preserve"> 13 decembrie 2012</w:t>
      </w:r>
      <w:r w:rsidRPr="00DA6036">
        <w:rPr>
          <w:rFonts w:cs="Arial"/>
          <w:b/>
          <w:sz w:val="22"/>
          <w:szCs w:val="22"/>
          <w:lang w:val="es-GT"/>
        </w:rPr>
        <w:t>-</w:t>
      </w:r>
    </w:p>
    <w:p w:rsidR="00747A82" w:rsidRPr="00DA6036" w:rsidRDefault="00EB5203" w:rsidP="00F22D56">
      <w:pPr>
        <w:jc w:val="center"/>
        <w:rPr>
          <w:rFonts w:cs="Arial"/>
          <w:b/>
          <w:sz w:val="22"/>
          <w:szCs w:val="22"/>
          <w:lang w:val="es-GT"/>
        </w:rPr>
      </w:pPr>
      <w:proofErr w:type="spellStart"/>
      <w:r w:rsidRPr="00DA6036">
        <w:rPr>
          <w:rFonts w:cs="Arial"/>
          <w:b/>
          <w:sz w:val="22"/>
          <w:szCs w:val="22"/>
          <w:lang w:val="es-GT"/>
        </w:rPr>
        <w:t>Clasa</w:t>
      </w:r>
      <w:proofErr w:type="spellEnd"/>
      <w:r w:rsidRPr="00DA6036">
        <w:rPr>
          <w:rFonts w:cs="Arial"/>
          <w:b/>
          <w:sz w:val="22"/>
          <w:szCs w:val="22"/>
          <w:lang w:val="es-GT"/>
        </w:rPr>
        <w:t xml:space="preserve"> a IX-a</w:t>
      </w:r>
    </w:p>
    <w:p w:rsidR="00EB5203" w:rsidRPr="00DA6036" w:rsidRDefault="00EB5203" w:rsidP="00EB5203">
      <w:pPr>
        <w:rPr>
          <w:rFonts w:cs="Arial"/>
          <w:sz w:val="22"/>
          <w:szCs w:val="22"/>
        </w:rPr>
      </w:pPr>
    </w:p>
    <w:p w:rsidR="00F22D56" w:rsidRPr="00DA6036" w:rsidRDefault="00F22D56" w:rsidP="00F22D56">
      <w:pPr>
        <w:pStyle w:val="ListParagraph"/>
        <w:numPr>
          <w:ilvl w:val="0"/>
          <w:numId w:val="1"/>
        </w:numPr>
        <w:rPr>
          <w:rFonts w:cs="Arial"/>
          <w:sz w:val="22"/>
          <w:szCs w:val="22"/>
        </w:rPr>
      </w:pPr>
      <w:r w:rsidRPr="00DA6036">
        <w:rPr>
          <w:rFonts w:cs="Arial"/>
          <w:sz w:val="22"/>
          <w:szCs w:val="22"/>
        </w:rPr>
        <w:t>Toate subiectele sunt obligatorii.</w:t>
      </w:r>
    </w:p>
    <w:p w:rsidR="00F22D56" w:rsidRPr="00DA6036" w:rsidRDefault="00F22D56" w:rsidP="00F22D56">
      <w:pPr>
        <w:pStyle w:val="ListParagraph"/>
        <w:numPr>
          <w:ilvl w:val="0"/>
          <w:numId w:val="1"/>
        </w:numPr>
        <w:rPr>
          <w:rFonts w:cs="Arial"/>
          <w:sz w:val="22"/>
          <w:szCs w:val="22"/>
        </w:rPr>
      </w:pPr>
      <w:r w:rsidRPr="00DA6036">
        <w:rPr>
          <w:rFonts w:cs="Arial"/>
          <w:sz w:val="22"/>
          <w:szCs w:val="22"/>
        </w:rPr>
        <w:t>Timp de lucru: 3 ore.</w:t>
      </w:r>
    </w:p>
    <w:p w:rsidR="00F22D56" w:rsidRPr="00DA6036" w:rsidRDefault="00F22D56" w:rsidP="00F22D56">
      <w:pPr>
        <w:pStyle w:val="ListParagraph"/>
        <w:numPr>
          <w:ilvl w:val="0"/>
          <w:numId w:val="1"/>
        </w:numPr>
        <w:rPr>
          <w:rFonts w:cs="Arial"/>
          <w:sz w:val="22"/>
          <w:szCs w:val="22"/>
        </w:rPr>
      </w:pPr>
      <w:r w:rsidRPr="00DA6036">
        <w:rPr>
          <w:rFonts w:cs="Arial"/>
          <w:sz w:val="22"/>
          <w:szCs w:val="22"/>
        </w:rPr>
        <w:t>Total: 120 de puncte.</w:t>
      </w:r>
    </w:p>
    <w:p w:rsidR="00F22D56" w:rsidRPr="00DA6036" w:rsidRDefault="00F22D56" w:rsidP="00F22D56">
      <w:pPr>
        <w:tabs>
          <w:tab w:val="left" w:pos="3900"/>
        </w:tabs>
        <w:rPr>
          <w:rFonts w:cs="Arial"/>
          <w:sz w:val="22"/>
          <w:szCs w:val="22"/>
        </w:rPr>
      </w:pPr>
      <w:r w:rsidRPr="00DA6036">
        <w:rPr>
          <w:rFonts w:cs="Arial"/>
          <w:sz w:val="22"/>
          <w:szCs w:val="22"/>
        </w:rPr>
        <w:tab/>
        <w:t xml:space="preserve">                                                        </w:t>
      </w:r>
    </w:p>
    <w:p w:rsidR="00F22D56" w:rsidRPr="00DA6036" w:rsidRDefault="00F22D56" w:rsidP="00F22D56">
      <w:pPr>
        <w:rPr>
          <w:rFonts w:cs="Arial"/>
          <w:sz w:val="22"/>
          <w:szCs w:val="22"/>
        </w:rPr>
      </w:pPr>
      <w:r w:rsidRPr="00DA6036">
        <w:rPr>
          <w:rFonts w:cs="Arial"/>
          <w:sz w:val="22"/>
          <w:szCs w:val="22"/>
        </w:rPr>
        <w:t>Citeste cu atentie fragmentele de mai jos.</w:t>
      </w:r>
    </w:p>
    <w:p w:rsidR="00F22D56" w:rsidRPr="00DA6036" w:rsidRDefault="00F22D56" w:rsidP="00F22D56">
      <w:pPr>
        <w:rPr>
          <w:rFonts w:cs="Arial"/>
          <w:sz w:val="22"/>
          <w:szCs w:val="22"/>
        </w:rPr>
      </w:pPr>
      <w:r w:rsidRPr="00DA6036">
        <w:rPr>
          <w:rFonts w:cs="Arial"/>
          <w:sz w:val="22"/>
          <w:szCs w:val="22"/>
        </w:rPr>
        <w:t>A.</w:t>
      </w:r>
    </w:p>
    <w:p w:rsidR="00FB32ED" w:rsidRPr="00DA6036" w:rsidRDefault="00FB32ED" w:rsidP="00F22D56">
      <w:pPr>
        <w:rPr>
          <w:rFonts w:cs="Arial"/>
          <w:sz w:val="22"/>
          <w:szCs w:val="22"/>
        </w:rPr>
      </w:pPr>
      <w:r w:rsidRPr="00DA6036">
        <w:rPr>
          <w:rFonts w:cs="Arial"/>
          <w:sz w:val="22"/>
          <w:szCs w:val="22"/>
        </w:rPr>
        <w:t>Eu eram cel mai nevoiaş din grup şi de multe ori m-am refugiat în cafeneaua „Roma", ca să scriu pînă în zori într-un colţ retras, căci ambele mele slujbe laolaltă aveau virtutea paradoxală de a fi importante şi prost plătite. Acolo mă surprindea răsăritul soarelui, citind cu îndîrjire, şi cînd mă îmboldea foamea luam o ceaşcă de ciocolată concentrată şi un sandviş cu şuncă spaniolă de calitate, şi mă plimbam o dată cu cea dintîi geană de lumină a zorilor pe sub copacii înfloriţi de pe bulevardul Bolivar. In primele săptămîni scrisesem pînă foarte tîrziu în redacţia ziarului şi dormisem cîteva ceasuri în sala pustie a redacţiei sau pe rolele de hîrtie pentru tipar, însă cu timpul m-am văzut obligat să caut un loc mai puţin original.</w:t>
      </w:r>
    </w:p>
    <w:p w:rsidR="00FB32ED" w:rsidRPr="00DA6036" w:rsidRDefault="00FB32ED" w:rsidP="00F22D56">
      <w:pPr>
        <w:rPr>
          <w:rFonts w:cs="Arial"/>
          <w:sz w:val="22"/>
          <w:szCs w:val="22"/>
        </w:rPr>
      </w:pPr>
      <w:r w:rsidRPr="00DA6036">
        <w:rPr>
          <w:rFonts w:cs="Arial"/>
          <w:sz w:val="22"/>
          <w:szCs w:val="22"/>
        </w:rPr>
        <w:t>Soluţia, ca atîtea altele din viitor, mi-a fost dată de ve</w:t>
      </w:r>
      <w:r w:rsidRPr="00DA6036">
        <w:rPr>
          <w:rFonts w:cs="Arial"/>
          <w:sz w:val="22"/>
          <w:szCs w:val="22"/>
        </w:rPr>
        <w:softHyphen/>
        <w:t>selii taximetrişti de pe bulevardul Bolivar, care mi-au vor</w:t>
      </w:r>
      <w:r w:rsidRPr="00DA6036">
        <w:rPr>
          <w:rFonts w:cs="Arial"/>
          <w:sz w:val="22"/>
          <w:szCs w:val="22"/>
        </w:rPr>
        <w:softHyphen/>
        <w:t>bit de un hotel de o noapte la patru străzi de catedrală, unde se dormea singur sau însoţit pentru un peso şi jumă</w:t>
      </w:r>
      <w:r w:rsidRPr="00DA6036">
        <w:rPr>
          <w:rFonts w:cs="Arial"/>
          <w:sz w:val="22"/>
          <w:szCs w:val="22"/>
        </w:rPr>
        <w:softHyphen/>
        <w:t>tate. Clădirea era foarte veche, dar bine întreţinută, pe socoteala curvuliţelor care dădeau tîrcoale pe bulevardul Bolivar de la şase seara, pîndind iubiri rătăcite. Portarul se numea Lâcides. Avea un ochi de sticlă cu axul strîmb şi se bîlbîia din timiditate, şi mi-l aduc încă aminte cu aceeaşi imensă recunoştinţă încă din prima noapte cînd am sosit. Aruncă acel peso şi cincizeci de centime în sertarul de la tejghea, plin cu biletele răzleţe şi mototolite din primele ore ale nopţii, şi-mi dădu cheia camerei cu numărul şase.</w:t>
      </w:r>
    </w:p>
    <w:p w:rsidR="00FB32ED" w:rsidRPr="00DA6036" w:rsidRDefault="00FB32ED" w:rsidP="00F22D56">
      <w:pPr>
        <w:rPr>
          <w:rFonts w:cs="Arial"/>
          <w:sz w:val="22"/>
          <w:szCs w:val="22"/>
        </w:rPr>
      </w:pPr>
      <w:r w:rsidRPr="00DA6036">
        <w:rPr>
          <w:rFonts w:cs="Arial"/>
          <w:sz w:val="22"/>
          <w:szCs w:val="22"/>
        </w:rPr>
        <w:t>Niciodată nu stătusem într-un loc atît de liniştit. Se au</w:t>
      </w:r>
      <w:r w:rsidRPr="00DA6036">
        <w:rPr>
          <w:rFonts w:cs="Arial"/>
          <w:sz w:val="22"/>
          <w:szCs w:val="22"/>
        </w:rPr>
        <w:softHyphen/>
        <w:t>zeau cel mult paşii înfundaţi, un zvon de neînţeles şi, foar</w:t>
      </w:r>
      <w:r w:rsidRPr="00DA6036">
        <w:rPr>
          <w:rFonts w:cs="Arial"/>
          <w:sz w:val="22"/>
          <w:szCs w:val="22"/>
        </w:rPr>
        <w:softHyphen/>
        <w:t>te rar, scîrţîitul neliniştitor al balamalelor ruginite. Dar nici o şoaptă, nici un suspin: nimic. Singurul lucru greu de suportat era căldura ca de cuptor din pricina ferestrei în</w:t>
      </w:r>
      <w:r w:rsidRPr="00DA6036">
        <w:rPr>
          <w:rFonts w:cs="Arial"/>
          <w:sz w:val="22"/>
          <w:szCs w:val="22"/>
        </w:rPr>
        <w:softHyphen/>
        <w:t>chise cu bare de lemn.</w:t>
      </w:r>
    </w:p>
    <w:p w:rsidR="00FB32ED" w:rsidRPr="00DA6036" w:rsidRDefault="00FB32ED" w:rsidP="00F22D56">
      <w:pPr>
        <w:rPr>
          <w:rFonts w:cs="Arial"/>
          <w:sz w:val="22"/>
          <w:szCs w:val="22"/>
        </w:rPr>
      </w:pPr>
      <w:r w:rsidRPr="00DA6036">
        <w:rPr>
          <w:rFonts w:cs="Arial"/>
          <w:sz w:val="22"/>
          <w:szCs w:val="22"/>
        </w:rPr>
        <w:t>Totuşi, încă din prima noapte l-am citit cu mare spor pe William Irish, aproape pînă s-a crăpat de ziuă.(...)</w:t>
      </w:r>
    </w:p>
    <w:p w:rsidR="00FB32ED" w:rsidRPr="00DA6036" w:rsidRDefault="00FB32ED" w:rsidP="00F22D56">
      <w:pPr>
        <w:rPr>
          <w:rFonts w:cs="Arial"/>
          <w:sz w:val="22"/>
          <w:szCs w:val="22"/>
        </w:rPr>
      </w:pPr>
      <w:r w:rsidRPr="00DA6036">
        <w:rPr>
          <w:rFonts w:cs="Arial"/>
          <w:sz w:val="22"/>
          <w:szCs w:val="22"/>
        </w:rPr>
        <w:t>Oricum, miezul vieţii noastre era librăria „Mundo", la amiază şi la şase după-masa, în partea cea mai aglomerată de pe strada San Blas. German Vargas, prieten apropiat al proprietarului, don Jorge Rondon, l-a convins să deschidă localul acela care, în puţină vreme, a ajuns centrul de întîlnire al ziariştilor, scriitorilor şi politicienilor tineri. Rondon era lipsit de experienţă în branşă, dar a învăţat repede şi cu un entuziasm şi o generozitate care l-au transformat într-un mecena de neuitat. German, Alvaro şi Alfonso i-au fost sfătuitori în comenzile de cărţi, mai ales în privinţa nou</w:t>
      </w:r>
      <w:r w:rsidRPr="00DA6036">
        <w:rPr>
          <w:rFonts w:cs="Arial"/>
          <w:sz w:val="22"/>
          <w:szCs w:val="22"/>
        </w:rPr>
        <w:softHyphen/>
        <w:t>tăţilor de la Buenos Aires, unde editorii începuseră să tra</w:t>
      </w:r>
      <w:r w:rsidRPr="00DA6036">
        <w:rPr>
          <w:rFonts w:cs="Arial"/>
          <w:sz w:val="22"/>
          <w:szCs w:val="22"/>
        </w:rPr>
        <w:softHyphen/>
        <w:t>ducă, să publice şi să difuzeze în masă noutăţile literare din toată lumea de după cel de-Al Doilea Război Mondial. Graţie lor puteam citi la timp cărţile care altfel nu ar fi ajuns în oraş. Ei înşişi stîrneau entuziasmul clientelei şi au reuşit să facă în aşa fel încît Barranquilla să fie din nou cen</w:t>
      </w:r>
      <w:r w:rsidRPr="00DA6036">
        <w:rPr>
          <w:rFonts w:cs="Arial"/>
          <w:sz w:val="22"/>
          <w:szCs w:val="22"/>
        </w:rPr>
        <w:softHyphen/>
        <w:t>trul de lectură care decăzuse de ani de zile, cînd încetase să mai existe librăria faimoasă a lui don Ramon.</w:t>
      </w:r>
    </w:p>
    <w:p w:rsidR="00FB32ED" w:rsidRPr="00DA6036" w:rsidRDefault="00FB32ED" w:rsidP="00F22D56">
      <w:pPr>
        <w:rPr>
          <w:rFonts w:cs="Arial"/>
          <w:sz w:val="22"/>
          <w:szCs w:val="22"/>
        </w:rPr>
      </w:pPr>
      <w:r w:rsidRPr="00DA6036">
        <w:rPr>
          <w:rFonts w:cs="Arial"/>
          <w:sz w:val="22"/>
          <w:szCs w:val="22"/>
        </w:rPr>
        <w:t>N-a trecut multă vreme de la sosirea mea şi am şi intrat în confreria aceea care aştepta comis-voiajorii editurilor argentiniene ca pe trimişii cerului. Mulţumită lor am ajuns admiratori precoce ai lui Jorge Luis Borges, Julio Cortazar, Felisberto Hernandez şi ai romancierilor englezi şi ame</w:t>
      </w:r>
      <w:r w:rsidRPr="00DA6036">
        <w:rPr>
          <w:rFonts w:cs="Arial"/>
          <w:sz w:val="22"/>
          <w:szCs w:val="22"/>
        </w:rPr>
        <w:softHyphen/>
        <w:t xml:space="preserve">ricani traduşi cu măiestrie de echipa Victoriei Ocampo. </w:t>
      </w:r>
      <w:r w:rsidRPr="00DA6036">
        <w:rPr>
          <w:rFonts w:cs="Arial"/>
          <w:i/>
          <w:iCs/>
          <w:sz w:val="22"/>
          <w:szCs w:val="22"/>
        </w:rPr>
        <w:t xml:space="preserve">Făurirea unui rebel, </w:t>
      </w:r>
      <w:r w:rsidRPr="00DA6036">
        <w:rPr>
          <w:rFonts w:cs="Arial"/>
          <w:sz w:val="22"/>
          <w:szCs w:val="22"/>
        </w:rPr>
        <w:t xml:space="preserve">de Arturo Barea, a fost primul mesaj dătător de speranţă dintr-o Spanie redusă la tăcere de două războaie. Unul dintre comis-voiajori, punctualul Guillermo Davalos, avea bunul obicei de a ni se alătura în </w:t>
      </w:r>
      <w:r w:rsidRPr="00DA6036">
        <w:rPr>
          <w:rFonts w:cs="Arial"/>
          <w:sz w:val="22"/>
          <w:szCs w:val="22"/>
        </w:rPr>
        <w:lastRenderedPageBreak/>
        <w:t>chefurile acelea nocturne şi de a ne dărui listele sale cu noutăţi după ce-şi termina treburile în oraş.</w:t>
      </w:r>
    </w:p>
    <w:p w:rsidR="00FB32ED" w:rsidRPr="00DA6036" w:rsidRDefault="00FB32ED" w:rsidP="00F22D56">
      <w:pPr>
        <w:rPr>
          <w:rFonts w:cs="Arial"/>
          <w:i/>
          <w:sz w:val="22"/>
          <w:szCs w:val="22"/>
        </w:rPr>
      </w:pPr>
      <w:r w:rsidRPr="00DA6036">
        <w:rPr>
          <w:rFonts w:cs="Arial"/>
          <w:sz w:val="22"/>
          <w:szCs w:val="22"/>
        </w:rPr>
        <w:t xml:space="preserve">Grupul, care locuia departe de centru, nu se ducea seara la cafeneaua „Roma" decît din motive concrete. Pentru mine, în schimb, însemna casa pe care n-o aveam. Lucram dimineaţa în liniştita redacţie de la </w:t>
      </w:r>
      <w:r w:rsidRPr="00DA6036">
        <w:rPr>
          <w:rFonts w:cs="Arial"/>
          <w:i/>
          <w:iCs/>
          <w:sz w:val="22"/>
          <w:szCs w:val="22"/>
        </w:rPr>
        <w:t xml:space="preserve">El Heraldo, </w:t>
      </w:r>
      <w:r w:rsidRPr="00DA6036">
        <w:rPr>
          <w:rFonts w:cs="Arial"/>
          <w:sz w:val="22"/>
          <w:szCs w:val="22"/>
        </w:rPr>
        <w:t>mîncam de prînz cum puteam, cînd puteam şi unde puteam, dar mai întotdeauna invitat în cadrul grupului de prieteni buni şi de politicieni interesaţi. După-amiaza scriam „Girafa", arti</w:t>
      </w:r>
      <w:r w:rsidRPr="00DA6036">
        <w:rPr>
          <w:rFonts w:cs="Arial"/>
          <w:sz w:val="22"/>
          <w:szCs w:val="22"/>
        </w:rPr>
        <w:softHyphen/>
        <w:t>colul meu zilnic, precum şi orice alt text de ocazie. La amiază şi la şase după-masa eram cel mai punctual la libră</w:t>
      </w:r>
      <w:r w:rsidRPr="00DA6036">
        <w:rPr>
          <w:rFonts w:cs="Arial"/>
          <w:sz w:val="22"/>
          <w:szCs w:val="22"/>
        </w:rPr>
        <w:softHyphen/>
        <w:t>ria „Mundo". Aperitivul de la prînz, pe care grupul l-a luat ani de zile la cafeneaua Colombia, s-a mutat mai tîrziu la cafeneaua „Japy", pe trotuarul de vizavi, fiindcă era cel mai aerisit şi cel mai vesel local de pe strada San Blas. O folo</w:t>
      </w:r>
      <w:r w:rsidRPr="00DA6036">
        <w:rPr>
          <w:rFonts w:cs="Arial"/>
          <w:sz w:val="22"/>
          <w:szCs w:val="22"/>
        </w:rPr>
        <w:softHyphen/>
        <w:t xml:space="preserve">seam pentru vizite, ca birou pentru afaceri, interviuri şi ca un loc potrivit de întîlnire. </w:t>
      </w:r>
      <w:r w:rsidR="00F22D56" w:rsidRPr="00DA6036">
        <w:rPr>
          <w:rFonts w:cs="Arial"/>
          <w:sz w:val="22"/>
          <w:szCs w:val="22"/>
        </w:rPr>
        <w:t xml:space="preserve">(Gabriel Garcia Marquez </w:t>
      </w:r>
      <w:r w:rsidR="00F22D56" w:rsidRPr="00DA6036">
        <w:rPr>
          <w:rFonts w:cs="Arial"/>
          <w:i/>
          <w:sz w:val="22"/>
          <w:szCs w:val="22"/>
        </w:rPr>
        <w:t>A trai pentru a-ti povesti viata)</w:t>
      </w:r>
    </w:p>
    <w:p w:rsidR="00FB32ED" w:rsidRPr="00DA6036" w:rsidRDefault="00FB32ED" w:rsidP="00F22D56">
      <w:pPr>
        <w:rPr>
          <w:rFonts w:cs="Arial"/>
          <w:sz w:val="22"/>
          <w:szCs w:val="22"/>
        </w:rPr>
      </w:pPr>
      <w:r w:rsidRPr="00DA6036">
        <w:rPr>
          <w:rFonts w:cs="Arial"/>
          <w:sz w:val="22"/>
          <w:szCs w:val="22"/>
        </w:rPr>
        <w:t xml:space="preserve">   </w:t>
      </w:r>
    </w:p>
    <w:p w:rsidR="00FB32ED" w:rsidRPr="00DA6036" w:rsidRDefault="00FB32ED" w:rsidP="00F22D56">
      <w:pPr>
        <w:rPr>
          <w:rFonts w:cs="Arial"/>
          <w:sz w:val="22"/>
          <w:szCs w:val="22"/>
        </w:rPr>
      </w:pPr>
    </w:p>
    <w:p w:rsidR="00F22D56" w:rsidRPr="00DA6036" w:rsidRDefault="00FB32ED" w:rsidP="00F22D56">
      <w:pPr>
        <w:rPr>
          <w:rFonts w:cs="Arial"/>
          <w:sz w:val="22"/>
          <w:szCs w:val="22"/>
        </w:rPr>
      </w:pPr>
      <w:r w:rsidRPr="00DA6036">
        <w:rPr>
          <w:rFonts w:cs="Arial"/>
          <w:sz w:val="22"/>
          <w:szCs w:val="22"/>
        </w:rPr>
        <w:t xml:space="preserve">B. </w:t>
      </w:r>
    </w:p>
    <w:p w:rsidR="00FB32ED" w:rsidRPr="00DA6036" w:rsidRDefault="00FB32ED" w:rsidP="00F22D56">
      <w:pPr>
        <w:rPr>
          <w:rFonts w:cs="Arial"/>
          <w:sz w:val="22"/>
          <w:szCs w:val="22"/>
        </w:rPr>
      </w:pPr>
      <w:r w:rsidRPr="00DA6036">
        <w:rPr>
          <w:rFonts w:cs="Arial"/>
          <w:b/>
          <w:bCs/>
          <w:sz w:val="22"/>
          <w:szCs w:val="22"/>
        </w:rPr>
        <w:t>Acum vreun an, te-am auzit spunând cã, dacã un scriitor se aseazã sã scrie, el trebuie sã se arate ambitios si sã aibã intentia fermã de a scrie mai bine decât Cervantes, decât Lope de Vega, decât Quevedo etc…. Ai putea dezvolta mai mult aceastã idee?</w:t>
      </w:r>
    </w:p>
    <w:p w:rsidR="00FB32ED" w:rsidRPr="00DA6036" w:rsidRDefault="00FB32ED" w:rsidP="00F22D56">
      <w:pPr>
        <w:rPr>
          <w:rFonts w:cs="Arial"/>
          <w:sz w:val="22"/>
          <w:szCs w:val="22"/>
        </w:rPr>
      </w:pPr>
      <w:r w:rsidRPr="00DA6036">
        <w:rPr>
          <w:rFonts w:cs="Arial"/>
          <w:sz w:val="22"/>
          <w:szCs w:val="22"/>
        </w:rPr>
        <w:t>-Cred cã în meseria de scriitor modestia e o virtute supraestimatã. Pentru cã dacã te asezi sã scrii modest, devii prin forta lucrurilor un scriitor de nivel modest. Trebuie sã pui în asta, din contrã, toatã ambitia lumii, cu toate marile modele în fata ta. La urma urmelor, scrisul se învatã cu marile modele, care sunt pentru mine Sofocle, Dostoievski… Atunci, de ce sã fii tentat sã scrii mai modest decât aceste modele? Ceea ce trebuie sã faci e sã-i lovesti de moarte si sã vrei sã scrii mai bine ca ei.</w:t>
      </w:r>
    </w:p>
    <w:p w:rsidR="00FB32ED" w:rsidRPr="00DA6036" w:rsidRDefault="00FB32ED" w:rsidP="00F22D56">
      <w:pPr>
        <w:rPr>
          <w:rFonts w:cs="Arial"/>
          <w:sz w:val="22"/>
          <w:szCs w:val="22"/>
        </w:rPr>
      </w:pPr>
      <w:r w:rsidRPr="00DA6036">
        <w:rPr>
          <w:rFonts w:cs="Arial"/>
          <w:b/>
          <w:bCs/>
          <w:sz w:val="22"/>
          <w:szCs w:val="22"/>
        </w:rPr>
        <w:t>Atunci esti de acord cu ceea ce zice Régis Debray într-un alt interviu, sã stii cã trebuie sã te bati cu modelele tale pânã le distrugi…</w:t>
      </w:r>
    </w:p>
    <w:p w:rsidR="00FB32ED" w:rsidRPr="00DA6036" w:rsidRDefault="00FB32ED" w:rsidP="00F22D56">
      <w:pPr>
        <w:rPr>
          <w:rFonts w:cs="Arial"/>
          <w:sz w:val="22"/>
          <w:szCs w:val="22"/>
        </w:rPr>
      </w:pPr>
      <w:r w:rsidRPr="00DA6036">
        <w:rPr>
          <w:rFonts w:cs="Arial"/>
          <w:sz w:val="22"/>
          <w:szCs w:val="22"/>
        </w:rPr>
        <w:t>-E ceea ce am crezut totdeauna. La fel, când mi se vorbeste de Faulkner, spun cã problema mea nu e de a-l imita pe Faulkner, ci de a-l distruge, adicã de a mã debarasa de influenta lui care îmi dã de furcã.</w:t>
      </w:r>
      <w:r w:rsidRPr="00DA6036">
        <w:rPr>
          <w:rFonts w:cs="Arial"/>
          <w:sz w:val="22"/>
          <w:szCs w:val="22"/>
        </w:rPr>
        <w:br/>
      </w:r>
      <w:r w:rsidRPr="00DA6036">
        <w:rPr>
          <w:rFonts w:cs="Arial"/>
          <w:sz w:val="22"/>
          <w:szCs w:val="22"/>
        </w:rPr>
        <w:br/>
      </w:r>
      <w:r w:rsidRPr="00DA6036">
        <w:rPr>
          <w:rFonts w:cs="Arial"/>
          <w:b/>
          <w:bCs/>
          <w:sz w:val="22"/>
          <w:szCs w:val="22"/>
        </w:rPr>
        <w:t>Si Cervantes?</w:t>
      </w:r>
    </w:p>
    <w:p w:rsidR="00FB32ED" w:rsidRPr="00DA6036" w:rsidRDefault="00FB32ED" w:rsidP="00F22D56">
      <w:pPr>
        <w:rPr>
          <w:rFonts w:cs="Arial"/>
          <w:sz w:val="22"/>
          <w:szCs w:val="22"/>
        </w:rPr>
      </w:pPr>
      <w:r w:rsidRPr="00DA6036">
        <w:rPr>
          <w:rFonts w:cs="Arial"/>
          <w:sz w:val="22"/>
          <w:szCs w:val="22"/>
        </w:rPr>
        <w:t>-Nu, nu cred cã Cervantes a avut vreo influentã asupra mea.</w:t>
      </w:r>
    </w:p>
    <w:p w:rsidR="00FB32ED" w:rsidRPr="00DA6036" w:rsidRDefault="00FB32ED" w:rsidP="00F22D56">
      <w:pPr>
        <w:rPr>
          <w:rFonts w:cs="Arial"/>
          <w:sz w:val="22"/>
          <w:szCs w:val="22"/>
        </w:rPr>
      </w:pPr>
      <w:r w:rsidRPr="00DA6036">
        <w:rPr>
          <w:rFonts w:cs="Arial"/>
          <w:b/>
          <w:bCs/>
          <w:sz w:val="22"/>
          <w:szCs w:val="22"/>
        </w:rPr>
        <w:t>Si Biblia?</w:t>
      </w:r>
    </w:p>
    <w:p w:rsidR="00FB32ED" w:rsidRPr="00DA6036" w:rsidRDefault="00FB32ED" w:rsidP="00F22D56">
      <w:pPr>
        <w:rPr>
          <w:rFonts w:cs="Arial"/>
          <w:sz w:val="22"/>
          <w:szCs w:val="22"/>
        </w:rPr>
      </w:pPr>
      <w:r w:rsidRPr="00DA6036">
        <w:rPr>
          <w:rFonts w:cs="Arial"/>
          <w:sz w:val="22"/>
          <w:szCs w:val="22"/>
        </w:rPr>
        <w:t>-Biblia, da. Tot ceea ce priveste povestirile biblice, fãrã nici o îndoialã. Îti dai seama cã Biblia nu are fricã de nimic?</w:t>
      </w:r>
    </w:p>
    <w:p w:rsidR="00FB32ED" w:rsidRPr="00DA6036" w:rsidRDefault="00FB32ED" w:rsidP="00F22D56">
      <w:pPr>
        <w:rPr>
          <w:rFonts w:cs="Arial"/>
          <w:sz w:val="22"/>
          <w:szCs w:val="22"/>
        </w:rPr>
      </w:pPr>
      <w:r w:rsidRPr="00DA6036">
        <w:rPr>
          <w:rFonts w:cs="Arial"/>
          <w:b/>
          <w:bCs/>
          <w:sz w:val="22"/>
          <w:szCs w:val="22"/>
        </w:rPr>
        <w:t>N-are pudoare.</w:t>
      </w:r>
    </w:p>
    <w:p w:rsidR="00FB32ED" w:rsidRPr="00DA6036" w:rsidRDefault="00FB32ED" w:rsidP="00F22D56">
      <w:pPr>
        <w:rPr>
          <w:rFonts w:cs="Arial"/>
          <w:sz w:val="22"/>
          <w:szCs w:val="22"/>
        </w:rPr>
      </w:pPr>
      <w:r w:rsidRPr="00DA6036">
        <w:rPr>
          <w:rFonts w:cs="Arial"/>
          <w:sz w:val="22"/>
          <w:szCs w:val="22"/>
        </w:rPr>
        <w:t>-Evident! Biblia e capabilã de orice. În Vechiul Testament totul este posibil. Nu se teme de absolut nimic. Presupune cã Biblia a fost scrisã de un singur autor: îti imaginezi "modestia" acestui tip! Cãci acest tip era dispus sã construiascã o lume mai bunã decât, credea el, aceea pe care Dumnezeu o construise. Da, aici era o bãtãlie frumoasã.</w:t>
      </w:r>
    </w:p>
    <w:p w:rsidR="00FB32ED" w:rsidRPr="00DA6036" w:rsidRDefault="00FB32ED" w:rsidP="00F22D56">
      <w:pPr>
        <w:rPr>
          <w:rFonts w:cs="Arial"/>
          <w:sz w:val="22"/>
          <w:szCs w:val="22"/>
        </w:rPr>
      </w:pPr>
      <w:r w:rsidRPr="00DA6036">
        <w:rPr>
          <w:rFonts w:cs="Arial"/>
          <w:b/>
          <w:bCs/>
          <w:sz w:val="22"/>
          <w:szCs w:val="22"/>
        </w:rPr>
        <w:t>L-a luat ca model pe Dumnezeu.</w:t>
      </w:r>
    </w:p>
    <w:p w:rsidR="00F22D56" w:rsidRPr="00DA6036" w:rsidRDefault="00FB32ED" w:rsidP="00F22D56">
      <w:pPr>
        <w:rPr>
          <w:rFonts w:cs="Arial"/>
          <w:sz w:val="22"/>
          <w:szCs w:val="22"/>
          <w:lang w:val="en-US" w:eastAsia="en-US"/>
        </w:rPr>
      </w:pPr>
      <w:r w:rsidRPr="00DA6036">
        <w:rPr>
          <w:rFonts w:cs="Arial"/>
          <w:sz w:val="22"/>
          <w:szCs w:val="22"/>
        </w:rPr>
        <w:t xml:space="preserve">-A vrut sã depãseascã modelul lui Dumnezeu. În zilele noastre, scriitorii îsi asumã un mare risc propunându-si drept tel concursurile literare care, teoretic, în principiu, sunt o modalitate de intrare si, în acest sens, sunt foarte importante, pentru cã permit sã se descopere valori, care nu ar fi putut fi, probabil, cunoscute altfel, din cauza stimulentului comercial care existã în statele capitaliste. Da, concursurile sunt un bun ajutor. Dar ele comportã un mare pericol, acela cã scriitorii scriu pentru a câstiga un concurs. Atunci telul devine acesta, iar ei scriu în grabã, în zilele precedente concursului. Acela care câstigã e "cel mai bun al zilei" si nu cel care încearcã sã fie mai bun decât Cervantes sau Shakespeare. </w:t>
      </w:r>
      <w:r w:rsidR="00F22D56" w:rsidRPr="00DA6036">
        <w:rPr>
          <w:rFonts w:cs="Arial"/>
          <w:sz w:val="22"/>
          <w:szCs w:val="22"/>
        </w:rPr>
        <w:t>(</w:t>
      </w:r>
      <w:proofErr w:type="spellStart"/>
      <w:r w:rsidR="00F22D56" w:rsidRPr="00DA6036">
        <w:rPr>
          <w:rFonts w:cs="Arial"/>
          <w:b/>
          <w:bCs/>
          <w:sz w:val="22"/>
          <w:szCs w:val="22"/>
          <w:lang w:val="en-US" w:eastAsia="en-US"/>
        </w:rPr>
        <w:t>Douã</w:t>
      </w:r>
      <w:proofErr w:type="spellEnd"/>
      <w:r w:rsidR="00F22D56" w:rsidRPr="00DA6036">
        <w:rPr>
          <w:rFonts w:cs="Arial"/>
          <w:b/>
          <w:bCs/>
          <w:sz w:val="22"/>
          <w:szCs w:val="22"/>
          <w:lang w:val="en-US" w:eastAsia="en-US"/>
        </w:rPr>
        <w:t xml:space="preserve"> </w:t>
      </w:r>
      <w:proofErr w:type="spellStart"/>
      <w:r w:rsidR="00F22D56" w:rsidRPr="00DA6036">
        <w:rPr>
          <w:rFonts w:cs="Arial"/>
          <w:b/>
          <w:bCs/>
          <w:sz w:val="22"/>
          <w:szCs w:val="22"/>
          <w:lang w:val="en-US" w:eastAsia="en-US"/>
        </w:rPr>
        <w:t>milenii</w:t>
      </w:r>
      <w:proofErr w:type="spellEnd"/>
      <w:r w:rsidR="00F22D56" w:rsidRPr="00DA6036">
        <w:rPr>
          <w:rFonts w:cs="Arial"/>
          <w:b/>
          <w:bCs/>
          <w:sz w:val="22"/>
          <w:szCs w:val="22"/>
          <w:lang w:val="en-US" w:eastAsia="en-US"/>
        </w:rPr>
        <w:t xml:space="preserve"> de </w:t>
      </w:r>
      <w:proofErr w:type="spellStart"/>
      <w:r w:rsidR="00F22D56" w:rsidRPr="00DA6036">
        <w:rPr>
          <w:rFonts w:cs="Arial"/>
          <w:b/>
          <w:bCs/>
          <w:sz w:val="22"/>
          <w:szCs w:val="22"/>
          <w:lang w:val="en-US" w:eastAsia="en-US"/>
        </w:rPr>
        <w:t>literaturã</w:t>
      </w:r>
      <w:proofErr w:type="spellEnd"/>
      <w:r w:rsidR="00F22D56" w:rsidRPr="00DA6036">
        <w:rPr>
          <w:rFonts w:cs="Arial"/>
          <w:sz w:val="22"/>
          <w:szCs w:val="22"/>
          <w:lang w:val="en-US" w:eastAsia="en-US"/>
        </w:rPr>
        <w:br/>
      </w:r>
      <w:proofErr w:type="spellStart"/>
      <w:r w:rsidR="00F22D56" w:rsidRPr="00DA6036">
        <w:rPr>
          <w:rFonts w:cs="Arial"/>
          <w:sz w:val="22"/>
          <w:szCs w:val="22"/>
          <w:lang w:val="en-US" w:eastAsia="en-US"/>
        </w:rPr>
        <w:t>Interviu</w:t>
      </w:r>
      <w:proofErr w:type="spellEnd"/>
      <w:r w:rsidR="00F22D56" w:rsidRPr="00DA6036">
        <w:rPr>
          <w:rFonts w:cs="Arial"/>
          <w:sz w:val="22"/>
          <w:szCs w:val="22"/>
          <w:lang w:val="en-US" w:eastAsia="en-US"/>
        </w:rPr>
        <w:t xml:space="preserve"> cu </w:t>
      </w:r>
      <w:r w:rsidR="00F22D56" w:rsidRPr="00DA6036">
        <w:rPr>
          <w:rFonts w:cs="Arial"/>
          <w:b/>
          <w:bCs/>
          <w:sz w:val="22"/>
          <w:szCs w:val="22"/>
          <w:lang w:val="en-US" w:eastAsia="en-US"/>
        </w:rPr>
        <w:t>Gabriel Garcia Marquez</w:t>
      </w:r>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realizat</w:t>
      </w:r>
      <w:proofErr w:type="spellEnd"/>
      <w:r w:rsidR="00F22D56" w:rsidRPr="00DA6036">
        <w:rPr>
          <w:rFonts w:cs="Arial"/>
          <w:sz w:val="22"/>
          <w:szCs w:val="22"/>
          <w:lang w:val="en-US" w:eastAsia="en-US"/>
        </w:rPr>
        <w:t xml:space="preserve"> de Manuel Pereira, </w:t>
      </w:r>
      <w:proofErr w:type="spellStart"/>
      <w:r w:rsidR="00F22D56" w:rsidRPr="00DA6036">
        <w:rPr>
          <w:rFonts w:cs="Arial"/>
          <w:sz w:val="22"/>
          <w:szCs w:val="22"/>
          <w:lang w:val="en-US" w:eastAsia="en-US"/>
        </w:rPr>
        <w:t>pentru</w:t>
      </w:r>
      <w:proofErr w:type="spellEnd"/>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revista</w:t>
      </w:r>
      <w:proofErr w:type="spellEnd"/>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cubanezã</w:t>
      </w:r>
      <w:proofErr w:type="spellEnd"/>
      <w:r w:rsidR="00F22D56" w:rsidRPr="00DA6036">
        <w:rPr>
          <w:rFonts w:cs="Arial"/>
          <w:sz w:val="22"/>
          <w:szCs w:val="22"/>
          <w:lang w:val="en-US" w:eastAsia="en-US"/>
        </w:rPr>
        <w:t xml:space="preserve"> </w:t>
      </w:r>
      <w:r w:rsidR="00F22D56" w:rsidRPr="00DA6036">
        <w:rPr>
          <w:rFonts w:cs="Arial"/>
          <w:b/>
          <w:bCs/>
          <w:sz w:val="22"/>
          <w:szCs w:val="22"/>
          <w:lang w:val="en-US" w:eastAsia="en-US"/>
        </w:rPr>
        <w:lastRenderedPageBreak/>
        <w:t>Bohemia</w:t>
      </w:r>
      <w:r w:rsidR="00F22D56" w:rsidRPr="00DA6036">
        <w:rPr>
          <w:rFonts w:cs="Arial"/>
          <w:sz w:val="22"/>
          <w:szCs w:val="22"/>
          <w:lang w:val="en-US" w:eastAsia="en-US"/>
        </w:rPr>
        <w:t xml:space="preserve"> (1979) </w:t>
      </w:r>
      <w:proofErr w:type="spellStart"/>
      <w:r w:rsidR="00F22D56" w:rsidRPr="00DA6036">
        <w:rPr>
          <w:rFonts w:cs="Arial"/>
          <w:sz w:val="22"/>
          <w:szCs w:val="22"/>
          <w:lang w:val="en-US" w:eastAsia="en-US"/>
        </w:rPr>
        <w:t>si</w:t>
      </w:r>
      <w:proofErr w:type="spellEnd"/>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apãrut</w:t>
      </w:r>
      <w:proofErr w:type="spellEnd"/>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în</w:t>
      </w:r>
      <w:proofErr w:type="spellEnd"/>
      <w:r w:rsidR="00F22D56" w:rsidRPr="00DA6036">
        <w:rPr>
          <w:rFonts w:cs="Arial"/>
          <w:sz w:val="22"/>
          <w:szCs w:val="22"/>
          <w:lang w:val="en-US" w:eastAsia="en-US"/>
        </w:rPr>
        <w:t xml:space="preserve"> </w:t>
      </w:r>
      <w:r w:rsidR="00F22D56" w:rsidRPr="00DA6036">
        <w:rPr>
          <w:rFonts w:cs="Arial"/>
          <w:b/>
          <w:bCs/>
          <w:sz w:val="22"/>
          <w:szCs w:val="22"/>
          <w:lang w:val="en-US" w:eastAsia="en-US"/>
        </w:rPr>
        <w:t xml:space="preserve">Magazine </w:t>
      </w:r>
      <w:proofErr w:type="spellStart"/>
      <w:r w:rsidR="00F22D56" w:rsidRPr="00DA6036">
        <w:rPr>
          <w:rFonts w:cs="Arial"/>
          <w:b/>
          <w:bCs/>
          <w:sz w:val="22"/>
          <w:szCs w:val="22"/>
          <w:lang w:val="en-US" w:eastAsia="en-US"/>
        </w:rPr>
        <w:t>littéraire</w:t>
      </w:r>
      <w:proofErr w:type="spellEnd"/>
      <w:r w:rsidR="00F22D56" w:rsidRPr="00DA6036">
        <w:rPr>
          <w:rFonts w:cs="Arial"/>
          <w:sz w:val="22"/>
          <w:szCs w:val="22"/>
          <w:lang w:val="en-US" w:eastAsia="en-US"/>
        </w:rPr>
        <w:t>, 178/</w:t>
      </w:r>
      <w:proofErr w:type="spellStart"/>
      <w:r w:rsidR="00F22D56" w:rsidRPr="00DA6036">
        <w:rPr>
          <w:rFonts w:cs="Arial"/>
          <w:sz w:val="22"/>
          <w:szCs w:val="22"/>
          <w:lang w:val="en-US" w:eastAsia="en-US"/>
        </w:rPr>
        <w:t>noiembrie</w:t>
      </w:r>
      <w:proofErr w:type="spellEnd"/>
      <w:r w:rsidR="00F22D56" w:rsidRPr="00DA6036">
        <w:rPr>
          <w:rFonts w:cs="Arial"/>
          <w:sz w:val="22"/>
          <w:szCs w:val="22"/>
          <w:lang w:val="en-US" w:eastAsia="en-US"/>
        </w:rPr>
        <w:t xml:space="preserve"> 1981, </w:t>
      </w:r>
      <w:proofErr w:type="spellStart"/>
      <w:r w:rsidR="00F22D56" w:rsidRPr="00DA6036">
        <w:rPr>
          <w:rFonts w:cs="Arial"/>
          <w:sz w:val="22"/>
          <w:szCs w:val="22"/>
          <w:lang w:val="en-US" w:eastAsia="en-US"/>
        </w:rPr>
        <w:t>în</w:t>
      </w:r>
      <w:proofErr w:type="spellEnd"/>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traducerea</w:t>
      </w:r>
      <w:proofErr w:type="spellEnd"/>
      <w:r w:rsidR="00F22D56" w:rsidRPr="00DA6036">
        <w:rPr>
          <w:rFonts w:cs="Arial"/>
          <w:sz w:val="22"/>
          <w:szCs w:val="22"/>
          <w:lang w:val="en-US" w:eastAsia="en-US"/>
        </w:rPr>
        <w:t xml:space="preserve"> </w:t>
      </w:r>
      <w:proofErr w:type="spellStart"/>
      <w:r w:rsidR="00F22D56" w:rsidRPr="00DA6036">
        <w:rPr>
          <w:rFonts w:cs="Arial"/>
          <w:sz w:val="22"/>
          <w:szCs w:val="22"/>
          <w:lang w:val="en-US" w:eastAsia="en-US"/>
        </w:rPr>
        <w:t>lui</w:t>
      </w:r>
      <w:proofErr w:type="spellEnd"/>
      <w:r w:rsidR="00F22D56" w:rsidRPr="00DA6036">
        <w:rPr>
          <w:rFonts w:cs="Arial"/>
          <w:sz w:val="22"/>
          <w:szCs w:val="22"/>
          <w:lang w:val="en-US" w:eastAsia="en-US"/>
        </w:rPr>
        <w:t xml:space="preserve"> Albert </w:t>
      </w:r>
      <w:proofErr w:type="spellStart"/>
      <w:r w:rsidR="00F22D56" w:rsidRPr="00DA6036">
        <w:rPr>
          <w:rFonts w:cs="Arial"/>
          <w:sz w:val="22"/>
          <w:szCs w:val="22"/>
          <w:lang w:val="en-US" w:eastAsia="en-US"/>
        </w:rPr>
        <w:t>Bensoussan</w:t>
      </w:r>
      <w:proofErr w:type="spellEnd"/>
      <w:r w:rsidR="00F22D56" w:rsidRPr="00DA6036">
        <w:rPr>
          <w:rFonts w:cs="Arial"/>
          <w:sz w:val="22"/>
          <w:szCs w:val="22"/>
          <w:lang w:val="en-US" w:eastAsia="en-US"/>
        </w:rPr>
        <w:t>.)</w:t>
      </w:r>
    </w:p>
    <w:p w:rsidR="00DA6036" w:rsidRPr="00DA6036" w:rsidRDefault="00DA6036" w:rsidP="00F22D56">
      <w:pPr>
        <w:rPr>
          <w:rFonts w:cs="Arial"/>
          <w:sz w:val="22"/>
          <w:szCs w:val="22"/>
        </w:rPr>
      </w:pPr>
    </w:p>
    <w:p w:rsidR="00747A82" w:rsidRPr="00DA6036" w:rsidRDefault="00747A82" w:rsidP="00F22D56">
      <w:pPr>
        <w:rPr>
          <w:rFonts w:cs="Arial"/>
          <w:sz w:val="22"/>
          <w:szCs w:val="22"/>
        </w:rPr>
      </w:pPr>
      <w:r w:rsidRPr="00DA6036">
        <w:rPr>
          <w:rFonts w:cs="Arial"/>
          <w:sz w:val="22"/>
          <w:szCs w:val="22"/>
        </w:rPr>
        <w:t>Subiectul I</w:t>
      </w:r>
      <w:r w:rsidR="00DA6036" w:rsidRPr="00DA6036">
        <w:rPr>
          <w:rFonts w:cs="Arial"/>
          <w:sz w:val="22"/>
          <w:szCs w:val="22"/>
        </w:rPr>
        <w:t xml:space="preserve"> </w:t>
      </w:r>
      <w:r w:rsidRPr="00DA6036">
        <w:rPr>
          <w:rFonts w:cs="Arial"/>
          <w:sz w:val="22"/>
          <w:szCs w:val="22"/>
        </w:rPr>
        <w:t xml:space="preserve">(12 puncte): </w:t>
      </w:r>
    </w:p>
    <w:p w:rsidR="00FB32ED" w:rsidRPr="00DA6036" w:rsidRDefault="00747A82" w:rsidP="00F22D56">
      <w:pPr>
        <w:rPr>
          <w:rFonts w:cs="Arial"/>
          <w:sz w:val="22"/>
          <w:szCs w:val="22"/>
        </w:rPr>
      </w:pPr>
      <w:r w:rsidRPr="00DA6036">
        <w:rPr>
          <w:rFonts w:cs="Arial"/>
          <w:sz w:val="22"/>
          <w:szCs w:val="22"/>
        </w:rPr>
        <w:t>Ilustr</w:t>
      </w:r>
      <w:r w:rsidR="00DA6036">
        <w:rPr>
          <w:rFonts w:cs="Arial"/>
          <w:sz w:val="22"/>
          <w:szCs w:val="22"/>
        </w:rPr>
        <w:t>e</w:t>
      </w:r>
      <w:r w:rsidRPr="00DA6036">
        <w:rPr>
          <w:rFonts w:cs="Arial"/>
          <w:sz w:val="22"/>
          <w:szCs w:val="22"/>
        </w:rPr>
        <w:t>aza, intr-un text de aproximativ 10 randuri, raportul dintre emitator si receptor asa cum se evidentiaza in al doilea fragment citat.</w:t>
      </w:r>
    </w:p>
    <w:p w:rsidR="00B145CE" w:rsidRPr="00DA6036" w:rsidRDefault="00B145CE" w:rsidP="00842358">
      <w:pPr>
        <w:rPr>
          <w:rFonts w:cs="Arial"/>
          <w:sz w:val="22"/>
          <w:szCs w:val="22"/>
        </w:rPr>
      </w:pPr>
    </w:p>
    <w:p w:rsidR="00B145CE" w:rsidRPr="00DA6036" w:rsidRDefault="00B145CE" w:rsidP="00842358">
      <w:pPr>
        <w:rPr>
          <w:rFonts w:cs="Arial"/>
          <w:sz w:val="22"/>
          <w:szCs w:val="22"/>
        </w:rPr>
      </w:pPr>
    </w:p>
    <w:p w:rsidR="00842358" w:rsidRPr="00DA6036" w:rsidRDefault="00842358" w:rsidP="00842358">
      <w:pPr>
        <w:rPr>
          <w:rFonts w:cs="Arial"/>
          <w:sz w:val="22"/>
          <w:szCs w:val="22"/>
        </w:rPr>
      </w:pPr>
      <w:r w:rsidRPr="00DA6036">
        <w:rPr>
          <w:rStyle w:val="Emphasis"/>
          <w:rFonts w:cs="Arial"/>
          <w:i w:val="0"/>
          <w:color w:val="5F3517"/>
          <w:sz w:val="22"/>
          <w:szCs w:val="22"/>
          <w:bdr w:val="none" w:sz="0" w:space="0" w:color="auto" w:frame="1"/>
        </w:rPr>
        <w:t>Subiectul al II-lea (36 de puncte):</w:t>
      </w:r>
    </w:p>
    <w:p w:rsidR="00842358" w:rsidRPr="00DA6036" w:rsidRDefault="00842358" w:rsidP="00842358">
      <w:pPr>
        <w:rPr>
          <w:rFonts w:cs="Arial"/>
          <w:sz w:val="22"/>
          <w:szCs w:val="22"/>
        </w:rPr>
      </w:pPr>
      <w:r w:rsidRPr="00DA6036">
        <w:rPr>
          <w:rFonts w:cs="Arial"/>
          <w:sz w:val="22"/>
          <w:szCs w:val="22"/>
        </w:rPr>
        <w:t>Scrie un eseu, de 2-3 pagini, despre raportul dintre literatura si document in textul memorialistic, pornind de la primul fragment citat, valorificand si alte opere studiate.</w:t>
      </w:r>
    </w:p>
    <w:p w:rsidR="00842358" w:rsidRPr="00DA6036" w:rsidRDefault="00842358" w:rsidP="00842358">
      <w:pPr>
        <w:rPr>
          <w:rFonts w:cs="Arial"/>
          <w:sz w:val="22"/>
          <w:szCs w:val="22"/>
        </w:rPr>
      </w:pPr>
      <w:r w:rsidRPr="00DA6036">
        <w:rPr>
          <w:rFonts w:cs="Arial"/>
          <w:sz w:val="22"/>
          <w:szCs w:val="22"/>
        </w:rPr>
        <w:t>In elaborarea eseului, vei avea in vedere urmatoarele repere:</w:t>
      </w:r>
    </w:p>
    <w:p w:rsidR="00842358" w:rsidRPr="00DA6036" w:rsidRDefault="00842358" w:rsidP="00842358">
      <w:pPr>
        <w:pStyle w:val="ListParagraph"/>
        <w:numPr>
          <w:ilvl w:val="0"/>
          <w:numId w:val="4"/>
        </w:numPr>
        <w:rPr>
          <w:rFonts w:cs="Arial"/>
          <w:sz w:val="22"/>
          <w:szCs w:val="22"/>
        </w:rPr>
      </w:pPr>
      <w:r w:rsidRPr="00DA6036">
        <w:rPr>
          <w:rFonts w:cs="Arial"/>
          <w:sz w:val="22"/>
          <w:szCs w:val="22"/>
        </w:rPr>
        <w:t>Prezentarea raportului dintre obiectivitate si subiectivitate.</w:t>
      </w:r>
    </w:p>
    <w:p w:rsidR="00842358" w:rsidRPr="00DA6036" w:rsidRDefault="00842358" w:rsidP="00842358">
      <w:pPr>
        <w:pStyle w:val="ListParagraph"/>
        <w:numPr>
          <w:ilvl w:val="0"/>
          <w:numId w:val="4"/>
        </w:numPr>
        <w:rPr>
          <w:rFonts w:cs="Arial"/>
          <w:sz w:val="22"/>
          <w:szCs w:val="22"/>
        </w:rPr>
      </w:pPr>
      <w:r w:rsidRPr="00DA6036">
        <w:rPr>
          <w:rFonts w:cs="Arial"/>
          <w:sz w:val="22"/>
          <w:szCs w:val="22"/>
        </w:rPr>
        <w:t>Evidentierea semnificatiilor mesajului.</w:t>
      </w:r>
    </w:p>
    <w:p w:rsidR="00842358" w:rsidRPr="00DA6036" w:rsidRDefault="00842358" w:rsidP="00842358">
      <w:pPr>
        <w:pStyle w:val="ListParagraph"/>
        <w:numPr>
          <w:ilvl w:val="0"/>
          <w:numId w:val="4"/>
        </w:numPr>
        <w:rPr>
          <w:rFonts w:cs="Arial"/>
          <w:sz w:val="22"/>
          <w:szCs w:val="22"/>
        </w:rPr>
      </w:pPr>
      <w:r w:rsidRPr="00DA6036">
        <w:rPr>
          <w:rFonts w:cs="Arial"/>
          <w:sz w:val="22"/>
          <w:szCs w:val="22"/>
        </w:rPr>
        <w:t>Conturarea unei opinii argumentate despre scopul comunicarii in opera memorialistica: placerea scriitorului de a povesti si/sau dorinta de a se defini?</w:t>
      </w:r>
    </w:p>
    <w:p w:rsidR="00842358" w:rsidRPr="00DA6036" w:rsidRDefault="00842358" w:rsidP="00842358">
      <w:pPr>
        <w:rPr>
          <w:rFonts w:cs="Arial"/>
          <w:sz w:val="22"/>
          <w:szCs w:val="22"/>
        </w:rPr>
      </w:pPr>
    </w:p>
    <w:p w:rsidR="00B145CE" w:rsidRPr="00DA6036" w:rsidRDefault="00B145CE" w:rsidP="00B145CE">
      <w:pPr>
        <w:rPr>
          <w:rFonts w:cs="Arial"/>
          <w:sz w:val="22"/>
          <w:szCs w:val="22"/>
        </w:rPr>
      </w:pPr>
    </w:p>
    <w:p w:rsidR="00747A82" w:rsidRPr="00DA6036" w:rsidRDefault="00747A82" w:rsidP="00B145CE">
      <w:pPr>
        <w:rPr>
          <w:rFonts w:cs="Arial"/>
          <w:sz w:val="22"/>
          <w:szCs w:val="22"/>
        </w:rPr>
      </w:pPr>
      <w:r w:rsidRPr="00DA6036">
        <w:rPr>
          <w:rFonts w:cs="Arial"/>
          <w:sz w:val="22"/>
          <w:szCs w:val="22"/>
        </w:rPr>
        <w:t xml:space="preserve">Subiectul al </w:t>
      </w:r>
      <w:r w:rsidR="00842358" w:rsidRPr="00DA6036">
        <w:rPr>
          <w:rFonts w:cs="Arial"/>
          <w:sz w:val="22"/>
          <w:szCs w:val="22"/>
        </w:rPr>
        <w:t>III</w:t>
      </w:r>
      <w:r w:rsidRPr="00DA6036">
        <w:rPr>
          <w:rFonts w:cs="Arial"/>
          <w:sz w:val="22"/>
          <w:szCs w:val="22"/>
        </w:rPr>
        <w:t>-lea (36 de puncte):</w:t>
      </w:r>
    </w:p>
    <w:p w:rsidR="00747A82" w:rsidRPr="00DA6036" w:rsidRDefault="00747A82" w:rsidP="00B145CE">
      <w:pPr>
        <w:rPr>
          <w:rStyle w:val="Emphasis"/>
          <w:rFonts w:cs="Arial"/>
          <w:i w:val="0"/>
          <w:color w:val="5F3517"/>
          <w:sz w:val="22"/>
          <w:szCs w:val="22"/>
          <w:bdr w:val="none" w:sz="0" w:space="0" w:color="auto" w:frame="1"/>
        </w:rPr>
      </w:pPr>
      <w:r w:rsidRPr="00DA6036">
        <w:rPr>
          <w:rFonts w:cs="Arial"/>
          <w:sz w:val="22"/>
          <w:szCs w:val="22"/>
        </w:rPr>
        <w:t xml:space="preserve">Scrie un eseu, de 2-3 pagini, </w:t>
      </w:r>
      <w:r w:rsidR="00100F6F" w:rsidRPr="00DA6036">
        <w:rPr>
          <w:rFonts w:cs="Arial"/>
          <w:sz w:val="22"/>
          <w:szCs w:val="22"/>
        </w:rPr>
        <w:t xml:space="preserve">despre </w:t>
      </w:r>
      <w:r w:rsidR="00100F6F" w:rsidRPr="00DA6036">
        <w:rPr>
          <w:rStyle w:val="Emphasis"/>
          <w:rFonts w:cs="Arial"/>
          <w:color w:val="5F3517"/>
          <w:sz w:val="22"/>
          <w:szCs w:val="22"/>
          <w:bdr w:val="none" w:sz="0" w:space="0" w:color="auto" w:frame="1"/>
        </w:rPr>
        <w:t xml:space="preserve">"vocatia artistica, cea mai misterioasa dintre toate, careia ii consacri viata intreaga fara sa astepti nimic de la ea" </w:t>
      </w:r>
      <w:r w:rsidR="00100F6F" w:rsidRPr="00DA6036">
        <w:rPr>
          <w:rFonts w:cs="Arial"/>
          <w:sz w:val="22"/>
          <w:szCs w:val="22"/>
        </w:rPr>
        <w:t>pornind de la cele 2 fragmente</w:t>
      </w:r>
      <w:r w:rsidR="00100F6F" w:rsidRPr="00DA6036">
        <w:rPr>
          <w:rStyle w:val="Emphasis"/>
          <w:rFonts w:cs="Arial"/>
          <w:i w:val="0"/>
          <w:color w:val="5F3517"/>
          <w:sz w:val="22"/>
          <w:szCs w:val="22"/>
          <w:bdr w:val="none" w:sz="0" w:space="0" w:color="auto" w:frame="1"/>
        </w:rPr>
        <w:t xml:space="preserve"> citate</w:t>
      </w:r>
      <w:r w:rsidR="00C618D6" w:rsidRPr="00DA6036">
        <w:rPr>
          <w:rStyle w:val="Emphasis"/>
          <w:rFonts w:cs="Arial"/>
          <w:i w:val="0"/>
          <w:color w:val="5F3517"/>
          <w:sz w:val="22"/>
          <w:szCs w:val="22"/>
          <w:bdr w:val="none" w:sz="0" w:space="0" w:color="auto" w:frame="1"/>
        </w:rPr>
        <w:t>,</w:t>
      </w:r>
      <w:r w:rsidR="00DA6036">
        <w:rPr>
          <w:rStyle w:val="Emphasis"/>
          <w:rFonts w:cs="Arial"/>
          <w:i w:val="0"/>
          <w:color w:val="5F3517"/>
          <w:sz w:val="22"/>
          <w:szCs w:val="22"/>
          <w:bdr w:val="none" w:sz="0" w:space="0" w:color="auto" w:frame="1"/>
        </w:rPr>
        <w:t xml:space="preserve"> in care </w:t>
      </w:r>
      <w:r w:rsidR="00100F6F" w:rsidRPr="00DA6036">
        <w:rPr>
          <w:rStyle w:val="Emphasis"/>
          <w:rFonts w:cs="Arial"/>
          <w:i w:val="0"/>
          <w:color w:val="5F3517"/>
          <w:sz w:val="22"/>
          <w:szCs w:val="22"/>
          <w:bdr w:val="none" w:sz="0" w:space="0" w:color="auto" w:frame="1"/>
        </w:rPr>
        <w:t xml:space="preserve"> sunt surprinse „fasii” din ceea ce il defineste pe scriitor.</w:t>
      </w:r>
    </w:p>
    <w:p w:rsidR="00100F6F" w:rsidRPr="00DA6036" w:rsidRDefault="00100F6F" w:rsidP="00B145CE">
      <w:pPr>
        <w:rPr>
          <w:rStyle w:val="Emphasis"/>
          <w:rFonts w:cs="Arial"/>
          <w:i w:val="0"/>
          <w:color w:val="5F3517"/>
          <w:sz w:val="22"/>
          <w:szCs w:val="22"/>
          <w:bdr w:val="none" w:sz="0" w:space="0" w:color="auto" w:frame="1"/>
        </w:rPr>
      </w:pPr>
      <w:r w:rsidRPr="00DA6036">
        <w:rPr>
          <w:rStyle w:val="Emphasis"/>
          <w:rFonts w:cs="Arial"/>
          <w:i w:val="0"/>
          <w:color w:val="5F3517"/>
          <w:sz w:val="22"/>
          <w:szCs w:val="22"/>
          <w:bdr w:val="none" w:sz="0" w:space="0" w:color="auto" w:frame="1"/>
        </w:rPr>
        <w:t>In elaborarea eseului</w:t>
      </w:r>
      <w:r w:rsidR="00B145CE" w:rsidRPr="00DA6036">
        <w:rPr>
          <w:rStyle w:val="Emphasis"/>
          <w:rFonts w:cs="Arial"/>
          <w:i w:val="0"/>
          <w:color w:val="5F3517"/>
          <w:sz w:val="22"/>
          <w:szCs w:val="22"/>
          <w:bdr w:val="none" w:sz="0" w:space="0" w:color="auto" w:frame="1"/>
        </w:rPr>
        <w:t>,</w:t>
      </w:r>
      <w:r w:rsidRPr="00DA6036">
        <w:rPr>
          <w:rStyle w:val="Emphasis"/>
          <w:rFonts w:cs="Arial"/>
          <w:i w:val="0"/>
          <w:color w:val="5F3517"/>
          <w:sz w:val="22"/>
          <w:szCs w:val="22"/>
          <w:bdr w:val="none" w:sz="0" w:space="0" w:color="auto" w:frame="1"/>
        </w:rPr>
        <w:t xml:space="preserve"> vei respecta structura textului de tip argumentativ: ipoteza (formularea tezei), argumentatia (4 argumente logice), concluzia.</w:t>
      </w:r>
    </w:p>
    <w:p w:rsidR="00100F6F" w:rsidRPr="00DA6036" w:rsidRDefault="00100F6F" w:rsidP="00B145CE">
      <w:pPr>
        <w:rPr>
          <w:rStyle w:val="Emphasis"/>
          <w:rFonts w:cs="Arial"/>
          <w:i w:val="0"/>
          <w:color w:val="5F3517"/>
          <w:sz w:val="22"/>
          <w:szCs w:val="22"/>
          <w:bdr w:val="none" w:sz="0" w:space="0" w:color="auto" w:frame="1"/>
        </w:rPr>
      </w:pPr>
    </w:p>
    <w:p w:rsidR="00B145CE" w:rsidRPr="00DA6036" w:rsidRDefault="00B145CE" w:rsidP="00B145CE">
      <w:pPr>
        <w:rPr>
          <w:rStyle w:val="Emphasis"/>
          <w:rFonts w:cs="Arial"/>
          <w:i w:val="0"/>
          <w:color w:val="5F3517"/>
          <w:sz w:val="22"/>
          <w:szCs w:val="22"/>
          <w:bdr w:val="none" w:sz="0" w:space="0" w:color="auto" w:frame="1"/>
        </w:rPr>
      </w:pPr>
    </w:p>
    <w:p w:rsidR="00F502B4" w:rsidRPr="00DA6036" w:rsidRDefault="00B145CE" w:rsidP="00F22D56">
      <w:pPr>
        <w:rPr>
          <w:rFonts w:cs="Arial"/>
          <w:noProof/>
          <w:sz w:val="22"/>
          <w:szCs w:val="22"/>
          <w:lang w:val="en-US" w:eastAsia="en-US"/>
        </w:rPr>
      </w:pPr>
      <w:r w:rsidRPr="00DA6036">
        <w:rPr>
          <w:rFonts w:cs="Arial"/>
          <w:noProof/>
          <w:sz w:val="22"/>
          <w:szCs w:val="22"/>
          <w:lang w:val="en-US" w:eastAsia="en-US"/>
        </w:rPr>
        <w:t xml:space="preserve">Redactarea (36 de puncte): </w:t>
      </w:r>
    </w:p>
    <w:p w:rsidR="00B145CE" w:rsidRPr="00DA6036" w:rsidRDefault="00B145CE" w:rsidP="00F22D56">
      <w:pPr>
        <w:rPr>
          <w:rFonts w:cs="Arial"/>
          <w:noProof/>
          <w:sz w:val="22"/>
          <w:szCs w:val="22"/>
          <w:lang w:val="en-US" w:eastAsia="en-US"/>
        </w:rPr>
      </w:pPr>
      <w:r w:rsidRPr="00DA6036">
        <w:rPr>
          <w:rFonts w:cs="Arial"/>
          <w:noProof/>
          <w:sz w:val="22"/>
          <w:szCs w:val="22"/>
          <w:lang w:val="en-US" w:eastAsia="en-US"/>
        </w:rPr>
        <w:t>In vederea acordarii punctajului pentru redactare, lucrarea trebuie sa aiba cel putin 4 pagini.</w:t>
      </w:r>
    </w:p>
    <w:p w:rsidR="00B145CE" w:rsidRPr="00DA6036" w:rsidRDefault="00B145CE" w:rsidP="00F22D56">
      <w:pPr>
        <w:rPr>
          <w:rFonts w:cs="Arial"/>
          <w:noProof/>
          <w:sz w:val="22"/>
          <w:szCs w:val="22"/>
          <w:lang w:val="en-US" w:eastAsia="en-US"/>
        </w:rPr>
      </w:pPr>
      <w:r w:rsidRPr="00DA6036">
        <w:rPr>
          <w:rFonts w:cs="Arial"/>
          <w:i/>
          <w:noProof/>
          <w:sz w:val="22"/>
          <w:szCs w:val="22"/>
          <w:lang w:val="en-US" w:eastAsia="en-US"/>
        </w:rPr>
        <w:t>organizarea ideilor in scris</w:t>
      </w:r>
      <w:r w:rsidRPr="00DA6036">
        <w:rPr>
          <w:rFonts w:cs="Arial"/>
          <w:noProof/>
          <w:sz w:val="22"/>
          <w:szCs w:val="22"/>
          <w:lang w:val="en-US" w:eastAsia="en-US"/>
        </w:rPr>
        <w:t xml:space="preserve">-8 puncte; </w:t>
      </w:r>
      <w:r w:rsidRPr="00DA6036">
        <w:rPr>
          <w:rFonts w:cs="Arial"/>
          <w:i/>
          <w:noProof/>
          <w:sz w:val="22"/>
          <w:szCs w:val="22"/>
          <w:lang w:val="en-US" w:eastAsia="en-US"/>
        </w:rPr>
        <w:t>abilitati de analiza si de argumentare</w:t>
      </w:r>
      <w:r w:rsidRPr="00DA6036">
        <w:rPr>
          <w:rFonts w:cs="Arial"/>
          <w:noProof/>
          <w:sz w:val="22"/>
          <w:szCs w:val="22"/>
          <w:lang w:val="en-US" w:eastAsia="en-US"/>
        </w:rPr>
        <w:t xml:space="preserve">-10 puncte; </w:t>
      </w:r>
      <w:r w:rsidRPr="00DA6036">
        <w:rPr>
          <w:rFonts w:cs="Arial"/>
          <w:i/>
          <w:noProof/>
          <w:sz w:val="22"/>
          <w:szCs w:val="22"/>
          <w:lang w:val="en-US" w:eastAsia="en-US"/>
        </w:rPr>
        <w:t>utilizarea limbii literare</w:t>
      </w:r>
      <w:r w:rsidRPr="00DA6036">
        <w:rPr>
          <w:rFonts w:cs="Arial"/>
          <w:noProof/>
          <w:sz w:val="22"/>
          <w:szCs w:val="22"/>
          <w:lang w:val="en-US" w:eastAsia="en-US"/>
        </w:rPr>
        <w:t xml:space="preserve">-6 puncte; </w:t>
      </w:r>
      <w:r w:rsidRPr="00DA6036">
        <w:rPr>
          <w:rFonts w:cs="Arial"/>
          <w:i/>
          <w:noProof/>
          <w:sz w:val="22"/>
          <w:szCs w:val="22"/>
          <w:lang w:val="en-US" w:eastAsia="en-US"/>
        </w:rPr>
        <w:t>ortografie</w:t>
      </w:r>
      <w:r w:rsidRPr="00DA6036">
        <w:rPr>
          <w:rFonts w:cs="Arial"/>
          <w:noProof/>
          <w:sz w:val="22"/>
          <w:szCs w:val="22"/>
          <w:lang w:val="en-US" w:eastAsia="en-US"/>
        </w:rPr>
        <w:t xml:space="preserve">-4 puncte; </w:t>
      </w:r>
      <w:r w:rsidRPr="00DA6036">
        <w:rPr>
          <w:rFonts w:cs="Arial"/>
          <w:i/>
          <w:noProof/>
          <w:sz w:val="22"/>
          <w:szCs w:val="22"/>
          <w:lang w:val="en-US" w:eastAsia="en-US"/>
        </w:rPr>
        <w:t>punctuatie</w:t>
      </w:r>
      <w:r w:rsidRPr="00DA6036">
        <w:rPr>
          <w:rFonts w:cs="Arial"/>
          <w:noProof/>
          <w:sz w:val="22"/>
          <w:szCs w:val="22"/>
          <w:lang w:val="en-US" w:eastAsia="en-US"/>
        </w:rPr>
        <w:t xml:space="preserve">-4 puncte; </w:t>
      </w:r>
      <w:r w:rsidRPr="00DA6036">
        <w:rPr>
          <w:rFonts w:cs="Arial"/>
          <w:i/>
          <w:noProof/>
          <w:sz w:val="22"/>
          <w:szCs w:val="22"/>
          <w:lang w:val="en-US" w:eastAsia="en-US"/>
        </w:rPr>
        <w:t xml:space="preserve">asezarea in pagina, lizibilitatea </w:t>
      </w:r>
      <w:r w:rsidRPr="00DA6036">
        <w:rPr>
          <w:rFonts w:cs="Arial"/>
          <w:noProof/>
          <w:sz w:val="22"/>
          <w:szCs w:val="22"/>
          <w:lang w:val="en-US" w:eastAsia="en-US"/>
        </w:rPr>
        <w:t>-4 puncte;</w:t>
      </w:r>
    </w:p>
    <w:p w:rsidR="00B145CE" w:rsidRDefault="00B145CE"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Default="00474532" w:rsidP="00F22D56">
      <w:pPr>
        <w:rPr>
          <w:rFonts w:cs="Arial"/>
          <w:sz w:val="22"/>
          <w:szCs w:val="22"/>
        </w:rPr>
      </w:pPr>
    </w:p>
    <w:p w:rsidR="00474532" w:rsidRPr="00DA6036" w:rsidRDefault="00474532" w:rsidP="00F22D56">
      <w:pPr>
        <w:rPr>
          <w:rFonts w:cs="Arial"/>
          <w:sz w:val="22"/>
          <w:szCs w:val="22"/>
        </w:rPr>
      </w:pPr>
      <w:r>
        <w:rPr>
          <w:noProof/>
          <w:lang w:val="en-US" w:eastAsia="en-US"/>
        </w:rPr>
        <w:lastRenderedPageBreak/>
        <w:t xml:space="preserve"> </w:t>
      </w:r>
    </w:p>
    <w:sectPr w:rsidR="00474532" w:rsidRPr="00DA6036" w:rsidSect="00F502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24D9F"/>
    <w:multiLevelType w:val="hybridMultilevel"/>
    <w:tmpl w:val="055603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37EA8"/>
    <w:multiLevelType w:val="hybridMultilevel"/>
    <w:tmpl w:val="B428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E374D0"/>
    <w:multiLevelType w:val="hybridMultilevel"/>
    <w:tmpl w:val="5540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180375"/>
    <w:multiLevelType w:val="hybridMultilevel"/>
    <w:tmpl w:val="9B44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32ED"/>
    <w:rsid w:val="000E2435"/>
    <w:rsid w:val="00100F6F"/>
    <w:rsid w:val="001649BE"/>
    <w:rsid w:val="00474532"/>
    <w:rsid w:val="00552E4E"/>
    <w:rsid w:val="00747A82"/>
    <w:rsid w:val="00842358"/>
    <w:rsid w:val="008F6BE6"/>
    <w:rsid w:val="00B145CE"/>
    <w:rsid w:val="00C618D6"/>
    <w:rsid w:val="00DA6036"/>
    <w:rsid w:val="00EB5203"/>
    <w:rsid w:val="00F22D56"/>
    <w:rsid w:val="00F502B4"/>
    <w:rsid w:val="00F539D2"/>
    <w:rsid w:val="00FB32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ED"/>
    <w:pPr>
      <w:spacing w:after="0" w:line="240" w:lineRule="auto"/>
    </w:pPr>
    <w:rPr>
      <w:rFonts w:ascii="Arial" w:eastAsia="Times New Roman" w:hAnsi="Arial" w:cs="Times New Roman"/>
      <w:sz w:val="16"/>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32ED"/>
    <w:pPr>
      <w:spacing w:before="100" w:beforeAutospacing="1" w:after="100" w:afterAutospacing="1"/>
    </w:pPr>
    <w:rPr>
      <w:rFonts w:ascii="Times New Roman" w:hAnsi="Times New Roman"/>
      <w:sz w:val="24"/>
      <w:lang w:val="en-US" w:eastAsia="en-US"/>
    </w:rPr>
  </w:style>
  <w:style w:type="paragraph" w:styleId="ListParagraph">
    <w:name w:val="List Paragraph"/>
    <w:basedOn w:val="Normal"/>
    <w:uiPriority w:val="34"/>
    <w:qFormat/>
    <w:rsid w:val="00F22D56"/>
    <w:pPr>
      <w:ind w:left="720"/>
      <w:contextualSpacing/>
    </w:pPr>
  </w:style>
  <w:style w:type="character" w:styleId="Emphasis">
    <w:name w:val="Emphasis"/>
    <w:basedOn w:val="DefaultParagraphFont"/>
    <w:uiPriority w:val="20"/>
    <w:qFormat/>
    <w:rsid w:val="00100F6F"/>
    <w:rPr>
      <w:i/>
      <w:iCs/>
    </w:rPr>
  </w:style>
  <w:style w:type="paragraph" w:styleId="BalloonText">
    <w:name w:val="Balloon Text"/>
    <w:basedOn w:val="Normal"/>
    <w:link w:val="BalloonTextChar"/>
    <w:uiPriority w:val="99"/>
    <w:semiHidden/>
    <w:unhideWhenUsed/>
    <w:rsid w:val="00B145CE"/>
    <w:rPr>
      <w:rFonts w:ascii="Tahoma" w:hAnsi="Tahoma" w:cs="Tahoma"/>
      <w:szCs w:val="16"/>
    </w:rPr>
  </w:style>
  <w:style w:type="character" w:customStyle="1" w:styleId="BalloonTextChar">
    <w:name w:val="Balloon Text Char"/>
    <w:basedOn w:val="DefaultParagraphFont"/>
    <w:link w:val="BalloonText"/>
    <w:uiPriority w:val="99"/>
    <w:semiHidden/>
    <w:rsid w:val="00B145CE"/>
    <w:rPr>
      <w:rFonts w:ascii="Tahoma" w:eastAsia="Times New Roman"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divs>
    <w:div w:id="182136745">
      <w:bodyDiv w:val="1"/>
      <w:marLeft w:val="0"/>
      <w:marRight w:val="0"/>
      <w:marTop w:val="0"/>
      <w:marBottom w:val="0"/>
      <w:divBdr>
        <w:top w:val="none" w:sz="0" w:space="0" w:color="auto"/>
        <w:left w:val="none" w:sz="0" w:space="0" w:color="auto"/>
        <w:bottom w:val="none" w:sz="0" w:space="0" w:color="auto"/>
        <w:right w:val="none" w:sz="0" w:space="0" w:color="auto"/>
      </w:divBdr>
    </w:div>
    <w:div w:id="167831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2012-12-11T10:33:00Z</dcterms:created>
  <dcterms:modified xsi:type="dcterms:W3CDTF">2013-01-17T21:51:00Z</dcterms:modified>
</cp:coreProperties>
</file>